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0"/>
        </w:rPr>
        <w:t>SHAQ LOGISTICS</w:t>
      </w:r>
    </w:p>
    <w:p>
      <w:r>
        <w:rPr>
          <w:sz w:val="18"/>
        </w:rPr>
        <w:t>Smart Freight Rate Platform</w:t>
      </w:r>
    </w:p>
    <w:p>
      <w:pPr>
        <w:jc w:val="right"/>
      </w:pPr>
      <w:r>
        <w:rPr>
          <w:b/>
          <w:color w:val="1A2A6C"/>
          <w:sz w:val="32"/>
        </w:rPr>
        <w:t>FREIGHT QUOTE</w:t>
        <w:br/>
      </w:r>
      <w:r>
        <w:rPr>
          <w:sz w:val="20"/>
        </w:rPr>
        <w:t>No. SHAQ-SHA-MAN-260830</w:t>
      </w:r>
    </w:p>
    <w:p/>
    <w:p>
      <w:r>
        <w:rPr>
          <w:sz w:val="20"/>
        </w:rPr>
        <w:t>Quote Date: August 30, 2026</w:t>
        <w:br/>
        <w:t>Valid Until: September 13, 2026</w:t>
        <w:br/>
        <w:t>Issued By: Aaron - SHAQ Logistics (WhatsApp +86 158 1850 5125)</w:t>
      </w:r>
    </w:p>
    <w:p/>
    <w:p>
      <w:r>
        <w:rPr>
          <w:b/>
          <w:sz w:val="26"/>
        </w:rPr>
        <w:t>SHANGHAI  -&gt;  MANZANILLO  -&gt;  Guideline FAK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 (USD)</w:t>
            </w:r>
          </w:p>
        </w:tc>
      </w:tr>
      <w:tr>
        <w:tc>
          <w:tcPr>
            <w:tcW w:type="dxa" w:w="2160"/>
          </w:tcPr>
          <w:p>
            <w:r>
              <w:t>Ocean Freight, SHANGHAI -&gt; MANZANILLO (COSCO, 20GP, transit -)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7,000.00</w:t>
            </w:r>
          </w:p>
        </w:tc>
        <w:tc>
          <w:tcPr>
            <w:tcW w:type="dxa" w:w="2160"/>
          </w:tcPr>
          <w:p>
            <w:r>
              <w:t>7,000.00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</w:rPr>
              <w:t>USD 7,000.00</w:t>
            </w:r>
          </w:p>
        </w:tc>
      </w:tr>
    </w:tbl>
    <w:p/>
    <w:p>
      <w:r>
        <w:rPr>
          <w:b/>
        </w:rPr>
        <w:t>Shipment Details</w:t>
      </w:r>
    </w:p>
    <w:p>
      <w:r>
        <w:rPr>
          <w:sz w:val="20"/>
        </w:rPr>
        <w:t>Service Type: FCL</w:t>
      </w:r>
    </w:p>
    <w:p>
      <w:r>
        <w:rPr>
          <w:sz w:val="20"/>
        </w:rPr>
        <w:t>Term: Guideline FAK</w:t>
      </w:r>
    </w:p>
    <w:p>
      <w:r>
        <w:rPr>
          <w:sz w:val="20"/>
        </w:rPr>
        <w:t>Origin Port: SHANGHAI</w:t>
      </w:r>
    </w:p>
    <w:p>
      <w:r>
        <w:rPr>
          <w:sz w:val="20"/>
        </w:rPr>
        <w:t>Destination Port: MANZANILLO</w:t>
      </w:r>
    </w:p>
    <w:p>
      <w:r>
        <w:rPr>
          <w:sz w:val="20"/>
        </w:rPr>
        <w:t>Container: 20GP</w:t>
      </w:r>
    </w:p>
    <w:p>
      <w:r>
        <w:rPr>
          <w:sz w:val="20"/>
        </w:rPr>
        <w:t>Transit Time: -</w:t>
      </w:r>
    </w:p>
    <w:p>
      <w:r>
        <w:rPr>
          <w:sz w:val="20"/>
        </w:rPr>
        <w:t>Validity: September 13, 2026</w:t>
      </w:r>
    </w:p>
    <w:p/>
    <w:p>
      <w:r>
        <w:rPr>
          <w:b/>
        </w:rPr>
        <w:t>Terms &amp; Remarks</w:t>
      </w:r>
    </w:p>
    <w:p>
      <w:pPr>
        <w:pStyle w:val="ListBullet"/>
      </w:pPr>
      <w:r>
        <w:rPr>
          <w:sz w:val="20"/>
        </w:rPr>
        <w:t>Freight rates are subject to the actual shipping date, space availability and carrier schedule.</w:t>
      </w:r>
    </w:p>
    <w:p>
      <w:pPr>
        <w:pStyle w:val="ListBullet"/>
      </w:pPr>
      <w:r>
        <w:rPr>
          <w:sz w:val="20"/>
        </w:rPr>
        <w:t>Local charges at origin/destination, customs duties and inspection fees are for the account of the consignee unless otherwise stated.</w:t>
      </w:r>
    </w:p>
    <w:p>
      <w:pPr>
        <w:pStyle w:val="ListBullet"/>
      </w:pPr>
      <w:r>
        <w:rPr>
          <w:sz w:val="20"/>
        </w:rPr>
        <w:t>Lock this rate online: https://search.shaq-logistics.com/quote/quote-shanghai-manzanillo.pdf</w:t>
      </w:r>
    </w:p>
    <w:p/>
    <w:p>
      <w:pPr>
        <w:jc w:val="center"/>
      </w:pPr>
      <w:r>
        <w:rPr>
          <w:sz w:val="17"/>
        </w:rPr>
        <w:t>SHAQ Logistics - Room 3702, Long Park Chong Chin Building, No. 2010 Bao'an South Road, Luohu District, Shenzhen, China</w:t>
        <w:br/>
        <w:t>https://search.shaq-logistics.com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